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41" w:rsidRPr="00984241" w:rsidRDefault="00984241" w:rsidP="00984241">
      <w:pPr>
        <w:jc w:val="center"/>
        <w:rPr>
          <w:rFonts w:ascii="Kalpurush" w:hAnsi="Kalpurush" w:cs="Kalpurush"/>
          <w:szCs w:val="28"/>
          <w:lang w:bidi="bn-IN"/>
        </w:rPr>
      </w:pPr>
      <w:proofErr w:type="spellStart"/>
      <w:r w:rsidRPr="00984241">
        <w:rPr>
          <w:rFonts w:ascii="Kalpurush" w:hAnsi="Kalpurush" w:cs="Kalpurush"/>
          <w:szCs w:val="28"/>
          <w:lang w:bidi="bn-IN"/>
        </w:rPr>
        <w:t>বিজ্ঞ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ম্যাজিস্ট্রেট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গণের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দায়িত্ব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বন্টন</w:t>
      </w:r>
      <w:proofErr w:type="spellEnd"/>
    </w:p>
    <w:p w:rsidR="00993D38" w:rsidRDefault="00984241" w:rsidP="00984241">
      <w:pPr>
        <w:jc w:val="center"/>
        <w:rPr>
          <w:rFonts w:ascii="Kalpurush" w:hAnsi="Kalpurush" w:cs="Kalpurush"/>
          <w:szCs w:val="28"/>
          <w:lang w:bidi="bn-IN"/>
        </w:rPr>
      </w:pPr>
      <w:proofErr w:type="spellStart"/>
      <w:r w:rsidRPr="00984241">
        <w:rPr>
          <w:rFonts w:ascii="Kalpurush" w:hAnsi="Kalpurush" w:cs="Kalpurush"/>
          <w:szCs w:val="28"/>
          <w:lang w:bidi="bn-IN"/>
        </w:rPr>
        <w:t>চীফ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জুডিসিয়াল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ম্যাজিস্ট্রেট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আদালত</w:t>
      </w:r>
      <w:proofErr w:type="spellEnd"/>
      <w:r w:rsidRPr="00984241">
        <w:rPr>
          <w:rFonts w:ascii="Kalpurush" w:hAnsi="Kalpurush" w:cs="Kalpurush"/>
          <w:szCs w:val="28"/>
          <w:lang w:bidi="bn-IN"/>
        </w:rPr>
        <w:t xml:space="preserve">, </w:t>
      </w:r>
      <w:proofErr w:type="spellStart"/>
      <w:r w:rsidRPr="00984241">
        <w:rPr>
          <w:rFonts w:ascii="Kalpurush" w:hAnsi="Kalpurush" w:cs="Kalpurush"/>
          <w:szCs w:val="28"/>
          <w:lang w:bidi="bn-IN"/>
        </w:rPr>
        <w:t>নড়াইল</w:t>
      </w:r>
      <w:proofErr w:type="spellEnd"/>
    </w:p>
    <w:p w:rsidR="00984241" w:rsidRPr="00984241" w:rsidRDefault="00984241" w:rsidP="00984241">
      <w:pPr>
        <w:rPr>
          <w:rFonts w:ascii="Kalpurush" w:hAnsi="Kalpurush" w:cs="Kalpurush" w:hint="cs"/>
          <w:szCs w:val="28"/>
          <w:cs/>
          <w:lang w:bidi="bn-IN"/>
        </w:rPr>
      </w:pPr>
      <w:bookmarkStart w:id="0" w:name="_GoBack"/>
      <w:r>
        <w:rPr>
          <w:rFonts w:ascii="Kalpurush" w:hAnsi="Kalpurush" w:cs="Kalpurush" w:hint="cs"/>
          <w:noProof/>
          <w:szCs w:val="28"/>
        </w:rPr>
        <w:drawing>
          <wp:inline distT="0" distB="0" distL="0" distR="0">
            <wp:extent cx="5933440" cy="5949611"/>
            <wp:effectExtent l="0" t="7938" r="2223" b="222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503_140633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8573" cy="595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241" w:rsidRPr="0098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22"/>
    <w:rsid w:val="003B5E22"/>
    <w:rsid w:val="00984241"/>
    <w:rsid w:val="009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ABB0-BBD2-4534-A2D2-C24FDA3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2023-05-03T08:51:00Z</dcterms:created>
  <dcterms:modified xsi:type="dcterms:W3CDTF">2023-05-03T08:51:00Z</dcterms:modified>
</cp:coreProperties>
</file>